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Content>
          <w:r w:rsidRPr="00A64B03">
            <w:rPr>
              <w:b/>
              <w:color w:val="000000"/>
              <w:sz w:val="22"/>
              <w:szCs w:val="22"/>
            </w:rPr>
            <w:t>________</w:t>
          </w:r>
          <w:proofErr w:type="gramStart"/>
          <w:r w:rsidRPr="00A64B03">
            <w:rPr>
              <w:b/>
              <w:color w:val="000000"/>
              <w:sz w:val="22"/>
              <w:szCs w:val="22"/>
            </w:rPr>
            <w:t>_</w:t>
          </w:r>
          <w:r w:rsidR="0091532C">
            <w:rPr>
              <w:b/>
              <w:color w:val="000000"/>
              <w:sz w:val="22"/>
              <w:szCs w:val="22"/>
            </w:rPr>
            <w:t>(</w:t>
          </w:r>
          <w:proofErr w:type="gramEnd"/>
          <w:r w:rsidR="0091532C">
            <w:rPr>
              <w:b/>
              <w:color w:val="000000"/>
              <w:sz w:val="22"/>
              <w:szCs w:val="22"/>
            </w:rPr>
            <w:t>Лот №1)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D05F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964"/>
        <w:gridCol w:w="28"/>
        <w:gridCol w:w="1281"/>
      </w:tblGrid>
      <w:tr w:rsidR="00CD190D" w:rsidRPr="00940987" w:rsidTr="004E1BED">
        <w:trPr>
          <w:trHeight w:val="2248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proofErr w:type="gramStart"/>
            <w:r w:rsidRPr="00940987">
              <w:rPr>
                <w:b/>
                <w:color w:val="000000"/>
              </w:rPr>
              <w:t>п</w:t>
            </w:r>
            <w:proofErr w:type="gramEnd"/>
            <w:r w:rsidRPr="00940987">
              <w:rPr>
                <w:b/>
                <w:color w:val="000000"/>
              </w:rPr>
              <w:t>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заказная</w:t>
            </w:r>
            <w:proofErr w:type="gramEnd"/>
            <w:r w:rsidRPr="0091532C">
              <w:rPr>
                <w:b/>
                <w:color w:val="000000"/>
              </w:rPr>
              <w:t xml:space="preserve">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поставки</w:t>
            </w:r>
            <w:proofErr w:type="gramEnd"/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  <w:bookmarkStart w:id="1" w:name="_GoBack" w:colFirst="7" w:colLast="1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1-100-16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5E0666" w:rsidRDefault="00F14F14" w:rsidP="005A4E8F">
            <w:pPr>
              <w:jc w:val="center"/>
            </w:pPr>
            <w:r w:rsidRPr="00EC00ED">
              <w:rPr>
                <w:sz w:val="19"/>
                <w:szCs w:val="19"/>
              </w:rPr>
              <w:t>ГОСТ 33259-</w:t>
            </w:r>
            <w:proofErr w:type="gramStart"/>
            <w:r w:rsidRPr="00EC00ED">
              <w:rPr>
                <w:sz w:val="19"/>
                <w:szCs w:val="19"/>
              </w:rPr>
              <w:t>2015</w:t>
            </w:r>
            <w:r>
              <w:rPr>
                <w:sz w:val="19"/>
                <w:szCs w:val="19"/>
              </w:rPr>
              <w:t>,  12821</w:t>
            </w:r>
            <w:proofErr w:type="gramEnd"/>
            <w:r>
              <w:rPr>
                <w:sz w:val="19"/>
                <w:szCs w:val="19"/>
              </w:rPr>
              <w:t>-80  ( 12815-80)</w:t>
            </w:r>
            <w:r w:rsidRPr="00EC00ED">
              <w:rPr>
                <w:sz w:val="19"/>
                <w:szCs w:val="19"/>
              </w:rPr>
              <w:t xml:space="preserve">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18910-30-ТМ.СО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233141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1-100-16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20.07.2017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1-15-16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18355-34/4-ТМ.С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220375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1-150-16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</w:t>
            </w:r>
            <w:r w:rsidRPr="00E56747">
              <w:rPr>
                <w:sz w:val="19"/>
                <w:szCs w:val="19"/>
              </w:rPr>
              <w:lastRenderedPageBreak/>
              <w:t>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18909-30-ТМ.СО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220358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1-150-16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233863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20.07.2017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1-200-16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233845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20.07.2017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1-25-16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560" w:type="dxa"/>
              <w:tblLayout w:type="fixed"/>
              <w:tblLook w:val="04A0" w:firstRow="1" w:lastRow="0" w:firstColumn="1" w:lastColumn="0" w:noHBand="0" w:noVBand="1"/>
            </w:tblPr>
            <w:tblGrid>
              <w:gridCol w:w="1560"/>
            </w:tblGrid>
            <w:tr w:rsidR="00F14F14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18482-30-ТМ.С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19048-30-ТМ.СО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18773-46/2-ТМ</w:t>
                  </w:r>
                </w:p>
              </w:tc>
            </w:tr>
          </w:tbl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220442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1-250-16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20.07.2017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1-400-16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18915-30-ТМ.СО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220485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1-50-16 Ст10Г2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18479-30-ТМ1.С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234063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1-50-16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17999/3-90-06/2-ТМ.С, вкл. изм.1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17999/3-90-06. Планшет 6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17999/3-90-07. Планшет 7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17999/3-90-08. Планшет 8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17999/3-90-11. Планшет 11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17999/3-90-12. Планшет 12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17999/3-90-13. Планшет 13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17999/3-90-13. Планшет 13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17999/3-90-14. Планшет 14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17999/3-90-14. Планшет 14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17999/3-90-15. Планшет 15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17999/3-90-16. Планшет 16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17999/3-211</w:t>
            </w:r>
          </w:p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220507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1-50-16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220508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20.07.2017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1-80-16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2125" w:type="dxa"/>
              <w:tblLayout w:type="fixed"/>
              <w:tblLook w:val="04A0" w:firstRow="1" w:lastRow="0" w:firstColumn="1" w:lastColumn="0" w:noHBand="0" w:noVBand="1"/>
            </w:tblPr>
            <w:tblGrid>
              <w:gridCol w:w="2125"/>
            </w:tblGrid>
            <w:tr w:rsidR="00F14F14" w:rsidRPr="00947E8F" w:rsidTr="002D05F2">
              <w:trPr>
                <w:trHeight w:val="300"/>
              </w:trPr>
              <w:tc>
                <w:tcPr>
                  <w:tcW w:w="2125" w:type="dxa"/>
                  <w:shd w:val="clear" w:color="auto" w:fill="auto"/>
                  <w:noWrap/>
                  <w:vAlign w:val="bottom"/>
                  <w:hideMark/>
                </w:tcPr>
                <w:p w:rsidR="00F14F14" w:rsidRPr="00947E8F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7E8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18381-90-ТМ5.С</w:t>
                  </w:r>
                </w:p>
              </w:tc>
            </w:tr>
            <w:tr w:rsidR="00F14F14" w:rsidRPr="00947E8F" w:rsidTr="002D05F2">
              <w:trPr>
                <w:trHeight w:val="300"/>
              </w:trPr>
              <w:tc>
                <w:tcPr>
                  <w:tcW w:w="2125" w:type="dxa"/>
                  <w:shd w:val="clear" w:color="auto" w:fill="auto"/>
                  <w:noWrap/>
                  <w:vAlign w:val="bottom"/>
                  <w:hideMark/>
                </w:tcPr>
                <w:p w:rsidR="00F14F14" w:rsidRPr="00947E8F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7E8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18381-90-ТМ6.С</w:t>
                  </w:r>
                </w:p>
              </w:tc>
            </w:tr>
            <w:tr w:rsidR="00F14F14" w:rsidRPr="00947E8F" w:rsidTr="002D05F2">
              <w:trPr>
                <w:trHeight w:val="300"/>
              </w:trPr>
              <w:tc>
                <w:tcPr>
                  <w:tcW w:w="2125" w:type="dxa"/>
                  <w:shd w:val="clear" w:color="auto" w:fill="auto"/>
                  <w:noWrap/>
                  <w:vAlign w:val="bottom"/>
                  <w:hideMark/>
                </w:tcPr>
                <w:p w:rsidR="00F14F14" w:rsidRPr="00947E8F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7E8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18381-90-ТМ7.С</w:t>
                  </w:r>
                </w:p>
              </w:tc>
            </w:tr>
            <w:tr w:rsidR="00F14F14" w:rsidRPr="00947E8F" w:rsidTr="002D05F2">
              <w:trPr>
                <w:trHeight w:val="300"/>
              </w:trPr>
              <w:tc>
                <w:tcPr>
                  <w:tcW w:w="2125" w:type="dxa"/>
                  <w:shd w:val="clear" w:color="auto" w:fill="auto"/>
                  <w:noWrap/>
                  <w:vAlign w:val="bottom"/>
                  <w:hideMark/>
                </w:tcPr>
                <w:p w:rsidR="00F14F14" w:rsidRPr="00947E8F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7E8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18381-90-ТМ8.С Изм.1</w:t>
                  </w:r>
                </w:p>
              </w:tc>
            </w:tr>
            <w:tr w:rsidR="00F14F14" w:rsidRPr="00947E8F" w:rsidTr="002D05F2">
              <w:trPr>
                <w:trHeight w:val="300"/>
              </w:trPr>
              <w:tc>
                <w:tcPr>
                  <w:tcW w:w="2125" w:type="dxa"/>
                  <w:shd w:val="clear" w:color="auto" w:fill="auto"/>
                  <w:noWrap/>
                  <w:vAlign w:val="bottom"/>
                  <w:hideMark/>
                </w:tcPr>
                <w:p w:rsidR="00F14F14" w:rsidRPr="00947E8F" w:rsidRDefault="00F14F14" w:rsidP="005A4E8F">
                  <w:pPr>
                    <w:jc w:val="center"/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</w:pPr>
                  <w:r w:rsidRPr="00947E8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19048-30-ТМ.СО</w:t>
                  </w:r>
                </w:p>
              </w:tc>
            </w:tr>
          </w:tbl>
          <w:p w:rsidR="00F14F14" w:rsidRPr="00947E8F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220537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15.02.2018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Фланец 1-80-16 Ст20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Термообработанный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216FE3" w:rsidRDefault="00F14F14" w:rsidP="005A4E8F">
            <w:pPr>
              <w:jc w:val="center"/>
              <w:rPr>
                <w:color w:val="FFFFFF"/>
              </w:rPr>
            </w:pPr>
            <w:r w:rsidRPr="00947E8F">
              <w:t>18924-30-ТМ.СО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361703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Фланец 150-63-11-1-J-Ст20-IV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Термообработанный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18924-30-ТМ.СО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364054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2-100-16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438" w:type="dxa"/>
              <w:tblLayout w:type="fixed"/>
              <w:tblLook w:val="04A0" w:firstRow="1" w:lastRow="0" w:firstColumn="1" w:lastColumn="0" w:noHBand="0" w:noVBand="1"/>
            </w:tblPr>
            <w:tblGrid>
              <w:gridCol w:w="1438"/>
            </w:tblGrid>
            <w:tr w:rsidR="00F14F14" w:rsidTr="002D05F2">
              <w:trPr>
                <w:trHeight w:val="300"/>
              </w:trPr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18482-30-ТМ.С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18454-22-ТМ.С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18773-46/2-ТМ</w:t>
                  </w:r>
                </w:p>
              </w:tc>
            </w:tr>
          </w:tbl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220552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2-100-40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18355-34/4-ТМ.С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2-15-25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414" w:type="dxa"/>
              <w:tblLayout w:type="fixed"/>
              <w:tblLook w:val="04A0" w:firstRow="1" w:lastRow="0" w:firstColumn="1" w:lastColumn="0" w:noHBand="0" w:noVBand="1"/>
            </w:tblPr>
            <w:tblGrid>
              <w:gridCol w:w="1414"/>
            </w:tblGrid>
            <w:tr w:rsidR="00F14F14" w:rsidTr="002D05F2">
              <w:trPr>
                <w:trHeight w:val="300"/>
              </w:trPr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18180-30-ТМ2.С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18182-30-ТМ.С</w:t>
                  </w:r>
                </w:p>
              </w:tc>
            </w:tr>
          </w:tbl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2-150-16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18264-20/2-ТМ.С изм.1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220564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2-200-16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560" w:type="dxa"/>
              <w:tblLayout w:type="fixed"/>
              <w:tblLook w:val="04A0" w:firstRow="1" w:lastRow="0" w:firstColumn="1" w:lastColumn="0" w:noHBand="0" w:noVBand="1"/>
            </w:tblPr>
            <w:tblGrid>
              <w:gridCol w:w="1560"/>
            </w:tblGrid>
            <w:tr w:rsidR="00F14F14" w:rsidRPr="00CA45C6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Pr="00CA45C6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18355-34/4-ТМ.С</w:t>
                  </w:r>
                </w:p>
              </w:tc>
            </w:tr>
            <w:tr w:rsidR="00F14F14" w:rsidRPr="00CA45C6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Pr="00CA45C6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18963-22-ТМ.СО</w:t>
                  </w:r>
                </w:p>
              </w:tc>
            </w:tr>
          </w:tbl>
          <w:p w:rsidR="00F14F14" w:rsidRPr="00CA45C6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220583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2-300-16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610" w:type="dxa"/>
              <w:tblLayout w:type="fixed"/>
              <w:tblLook w:val="04A0" w:firstRow="1" w:lastRow="0" w:firstColumn="1" w:lastColumn="0" w:noHBand="0" w:noVBand="1"/>
            </w:tblPr>
            <w:tblGrid>
              <w:gridCol w:w="1610"/>
            </w:tblGrid>
            <w:tr w:rsidR="00F14F14" w:rsidRPr="00CA45C6" w:rsidTr="002D05F2">
              <w:trPr>
                <w:trHeight w:val="300"/>
              </w:trPr>
              <w:tc>
                <w:tcPr>
                  <w:tcW w:w="1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Pr="00CA45C6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18469-30-ТМ.С</w:t>
                  </w:r>
                </w:p>
              </w:tc>
            </w:tr>
            <w:tr w:rsidR="00F14F14" w:rsidRPr="00CA45C6" w:rsidTr="002D05F2">
              <w:trPr>
                <w:trHeight w:val="300"/>
              </w:trPr>
              <w:tc>
                <w:tcPr>
                  <w:tcW w:w="1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Pr="00CA45C6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18355-34/4-ТМ.С</w:t>
                  </w:r>
                </w:p>
              </w:tc>
            </w:tr>
          </w:tbl>
          <w:p w:rsidR="00F14F14" w:rsidRPr="00CA45C6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233155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2-50-40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610" w:type="dxa"/>
              <w:tblLayout w:type="fixed"/>
              <w:tblLook w:val="04A0" w:firstRow="1" w:lastRow="0" w:firstColumn="1" w:lastColumn="0" w:noHBand="0" w:noVBand="1"/>
            </w:tblPr>
            <w:tblGrid>
              <w:gridCol w:w="1610"/>
            </w:tblGrid>
            <w:tr w:rsidR="00F14F14" w:rsidRPr="00CA45C6" w:rsidTr="002D05F2">
              <w:trPr>
                <w:trHeight w:val="300"/>
              </w:trPr>
              <w:tc>
                <w:tcPr>
                  <w:tcW w:w="1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Pr="00CA45C6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18469-30-ТМ.С</w:t>
                  </w:r>
                </w:p>
              </w:tc>
            </w:tr>
            <w:tr w:rsidR="00F14F14" w:rsidRPr="00CA45C6" w:rsidTr="002D05F2">
              <w:trPr>
                <w:trHeight w:val="300"/>
              </w:trPr>
              <w:tc>
                <w:tcPr>
                  <w:tcW w:w="1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Pr="00CA45C6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18355-34/4-ТМ.С</w:t>
                  </w:r>
                </w:p>
              </w:tc>
            </w:tr>
            <w:tr w:rsidR="00F14F14" w:rsidRPr="00CA45C6" w:rsidTr="002D05F2">
              <w:trPr>
                <w:trHeight w:val="300"/>
              </w:trPr>
              <w:tc>
                <w:tcPr>
                  <w:tcW w:w="1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Pr="00CA45C6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A45C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19041-30-ТМ.СО</w:t>
                  </w:r>
                </w:p>
              </w:tc>
            </w:tr>
          </w:tbl>
          <w:p w:rsidR="00F14F14" w:rsidRPr="00CA45C6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220648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2-65-40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18355-34/4-ТМ.С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247176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2-80-25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</w:t>
            </w:r>
            <w:r w:rsidRPr="00E56747">
              <w:rPr>
                <w:sz w:val="19"/>
                <w:szCs w:val="19"/>
              </w:rPr>
              <w:lastRenderedPageBreak/>
              <w:t>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18943-30-ТМ.СО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220663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2-80-40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E56747">
              <w:rPr>
                <w:sz w:val="19"/>
                <w:szCs w:val="19"/>
              </w:rPr>
              <w:t>ГОСТ 33259-</w:t>
            </w:r>
            <w:proofErr w:type="gramStart"/>
            <w:r w:rsidRPr="00E56747">
              <w:rPr>
                <w:sz w:val="19"/>
                <w:szCs w:val="19"/>
              </w:rPr>
              <w:t>2015,  12821</w:t>
            </w:r>
            <w:proofErr w:type="gramEnd"/>
            <w:r w:rsidRPr="00E5674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18355-34/4-ТМ.С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220668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200-16-11-1-D-Ст20-IV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18943-30-ТМ.СО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364049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25-16-11-1-B-Ст20-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IV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Термообработанный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18924-30-ТМ.СО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364048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250-16-11-1-C-Ст20-IV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18943-30-ТМ.СО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250-16-11-1-D-Ст20-IV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18943-30-ТМ.СО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364051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3-100-16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18475-30-ТМ2.С1 изм.1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220674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3-100-40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18355-34/4-ТМ.С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220678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3-15-25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414" w:type="dxa"/>
              <w:tblLayout w:type="fixed"/>
              <w:tblLook w:val="04A0" w:firstRow="1" w:lastRow="0" w:firstColumn="1" w:lastColumn="0" w:noHBand="0" w:noVBand="1"/>
            </w:tblPr>
            <w:tblGrid>
              <w:gridCol w:w="1414"/>
            </w:tblGrid>
            <w:tr w:rsidR="00F14F14" w:rsidTr="002D05F2">
              <w:trPr>
                <w:trHeight w:val="300"/>
              </w:trPr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18180-30-ТМ2.С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18182-30-ТМ.С</w:t>
                  </w:r>
                </w:p>
              </w:tc>
            </w:tr>
          </w:tbl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220696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3-250-40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18963-22-ТМ.СО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220722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3-50-16 Ст15Х5М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</w:t>
            </w:r>
            <w:r w:rsidRPr="003C1C77">
              <w:rPr>
                <w:sz w:val="19"/>
                <w:szCs w:val="19"/>
              </w:rPr>
              <w:lastRenderedPageBreak/>
              <w:t>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18479-30-ТМ3.С1 изм.1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220455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3-50-16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2214" w:type="dxa"/>
              <w:tblLayout w:type="fixed"/>
              <w:tblLook w:val="04A0" w:firstRow="1" w:lastRow="0" w:firstColumn="1" w:lastColumn="0" w:noHBand="0" w:noVBand="1"/>
            </w:tblPr>
            <w:tblGrid>
              <w:gridCol w:w="2214"/>
            </w:tblGrid>
            <w:tr w:rsidR="00F14F14" w:rsidTr="002D05F2">
              <w:trPr>
                <w:trHeight w:val="300"/>
              </w:trPr>
              <w:tc>
                <w:tcPr>
                  <w:tcW w:w="2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18475-30-ТМ1.С1 изм.1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2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18475-30-ТМ2.С1 изм.1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2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18479-30-ТМ1.С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2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18479-30-ТМ2.С1 изм.1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2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18479-30-ТМ3.С1 изм.1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2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18504-АММ.С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2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18505-ТМ.С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2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18182-30-ТМ.С</w:t>
                  </w:r>
                </w:p>
              </w:tc>
            </w:tr>
          </w:tbl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220752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3-50-25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525" w:type="dxa"/>
              <w:tblLayout w:type="fixed"/>
              <w:tblLook w:val="04A0" w:firstRow="1" w:lastRow="0" w:firstColumn="1" w:lastColumn="0" w:noHBand="0" w:noVBand="1"/>
            </w:tblPr>
            <w:tblGrid>
              <w:gridCol w:w="1525"/>
            </w:tblGrid>
            <w:tr w:rsidR="00F14F14" w:rsidTr="002D05F2">
              <w:trPr>
                <w:trHeight w:val="300"/>
              </w:trPr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18475-30-ТМ1.С1 изм.1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18469-30-ТМ.С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18180-30-ТМ2.С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18182-30-ТМ.С</w:t>
                  </w:r>
                </w:p>
              </w:tc>
            </w:tr>
          </w:tbl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220827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3-50-40 Ст10Г2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18469-30-ТМ.С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234099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3-50-40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560" w:type="dxa"/>
              <w:tblLayout w:type="fixed"/>
              <w:tblLook w:val="04A0" w:firstRow="1" w:lastRow="0" w:firstColumn="1" w:lastColumn="0" w:noHBand="0" w:noVBand="1"/>
            </w:tblPr>
            <w:tblGrid>
              <w:gridCol w:w="1560"/>
            </w:tblGrid>
            <w:tr w:rsidR="00F14F14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18475-30-ТМ2.С1 изм.1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19048-30-ТМ.СО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18773-46/2-ТМ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18963-22-ТМ.СО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18477-30-ТМ.С</w:t>
                  </w:r>
                </w:p>
              </w:tc>
            </w:tr>
            <w:tr w:rsidR="00F14F14" w:rsidTr="002D05F2">
              <w:trPr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F14" w:rsidRDefault="00F14F14" w:rsidP="005A4E8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18182-30-ТМ.С</w:t>
                  </w:r>
                </w:p>
              </w:tc>
            </w:tr>
          </w:tbl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220758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3-80-25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18943-30-ТМ.СО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232865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350-16-11-1-C-Ст20-IV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18943-30-ТМ.СО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364052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350-16-11-1-D-Ст20-IV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18943-30-ТМ.СО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364053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4-200-16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18943-30-ТМ.СО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220783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50-16-11-1-E Ст09Г2С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17999/1-671-ТХ.С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362939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10.08.2017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7-100-160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18479-30-ТМ1.С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7-150-160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18479-30-ТМ1.С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7-150-63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18922-30-ТМ.СО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220824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7-50-100 Ст15Х5М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18479-30-ТМ1.С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220861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7-50-63 Ст08Х18Н10Т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18479-30-ТМ2.С1 изм.1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272321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7-50-63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18469-30-ТМ.С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220869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Фланец 7-50-63 Ст20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термообработанный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18924-30-ТМ.СО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356698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Фланец 7-80-160 Ст20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18479-30-ТМ2.С1 изм.1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363437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Фланец 7-80-63 Ст20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термообработанный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</w:pPr>
            <w:r w:rsidRPr="003C1C77">
              <w:rPr>
                <w:sz w:val="19"/>
                <w:szCs w:val="19"/>
              </w:rPr>
              <w:t>ГОСТ 33259-</w:t>
            </w:r>
            <w:proofErr w:type="gramStart"/>
            <w:r w:rsidRPr="003C1C77">
              <w:rPr>
                <w:sz w:val="19"/>
                <w:szCs w:val="19"/>
              </w:rPr>
              <w:t>2015,  12821</w:t>
            </w:r>
            <w:proofErr w:type="gramEnd"/>
            <w:r w:rsidRPr="003C1C77">
              <w:rPr>
                <w:sz w:val="19"/>
                <w:szCs w:val="19"/>
              </w:rPr>
              <w:t>-80  ( 12815-80) до 01.04.17г.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18924-30-ТМ.СО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256655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1B58CC" w:rsidRDefault="00F14F14" w:rsidP="005A4E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Pr="00940987" w:rsidRDefault="00F14F14" w:rsidP="005A4E8F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4" w:rsidRDefault="00F14F14" w:rsidP="005A4E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30.01.2018</w:t>
            </w:r>
          </w:p>
        </w:tc>
      </w:tr>
      <w:bookmarkEnd w:id="1"/>
      <w:tr w:rsidR="00F14F14" w:rsidRPr="00940987" w:rsidTr="004E1BED">
        <w:trPr>
          <w:trHeight w:val="17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4" w:rsidRDefault="00F14F14" w:rsidP="00F14F14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8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4" w:rsidRPr="001B58CC" w:rsidRDefault="004E1BED" w:rsidP="00F14F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4" w:rsidRPr="00940987" w:rsidRDefault="00F14F14" w:rsidP="00F14F14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4" w:rsidRPr="00940987" w:rsidRDefault="00F14F14" w:rsidP="00F14F14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4" w:rsidRPr="00940987" w:rsidRDefault="00F14F14" w:rsidP="00F14F14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4" w:rsidRPr="00940987" w:rsidRDefault="00F14F14" w:rsidP="00F14F14">
            <w:pPr>
              <w:jc w:val="both"/>
              <w:rPr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4" w:rsidRPr="00D96EA2" w:rsidRDefault="00F14F14" w:rsidP="00F14F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2D05F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D068C6">
            <w:rPr>
              <w:color w:val="000000"/>
              <w:sz w:val="22"/>
              <w:szCs w:val="22"/>
            </w:rPr>
            <w:t>2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820F5E">
            <w:rPr>
              <w:color w:val="000000"/>
              <w:sz w:val="22"/>
              <w:szCs w:val="22"/>
            </w:rPr>
            <w:t>7</w:t>
          </w:r>
          <w:proofErr w:type="gramStart"/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  <w:proofErr w:type="gramEnd"/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5A4E8F" w:rsidRPr="00817819" w:rsidRDefault="005A4E8F" w:rsidP="005A4E8F">
          <w:pPr>
            <w:numPr>
              <w:ilvl w:val="0"/>
              <w:numId w:val="47"/>
            </w:numPr>
            <w:autoSpaceDE w:val="0"/>
            <w:autoSpaceDN w:val="0"/>
            <w:adjustRightInd w:val="0"/>
            <w:jc w:val="both"/>
            <w:rPr>
              <w:b/>
              <w:i/>
              <w:iCs/>
            </w:rPr>
          </w:pPr>
          <w:r>
            <w:t xml:space="preserve">Фланцы стальные приварные встык изготавливаются и поставляются по </w:t>
          </w:r>
          <w:r w:rsidRPr="00817819">
            <w:t>ГОСТ 33259-2015 ГОСТ из поковок IV гр. (с учетом требований ГОСТ 8479, ГОСТ 25054 и таб. А2 ГОСТ 32569), до 01.04.17г.</w:t>
          </w:r>
          <w:r>
            <w:t xml:space="preserve"> по </w:t>
          </w:r>
          <w:r w:rsidRPr="00817819">
            <w:t xml:space="preserve">  </w:t>
          </w:r>
          <w:r>
            <w:t xml:space="preserve">ГОСТ </w:t>
          </w:r>
          <w:r w:rsidRPr="00817819">
            <w:t>12821-80</w:t>
          </w:r>
          <w:r>
            <w:t>, 12815-80, заказной документацией.</w:t>
          </w:r>
          <w:r w:rsidRPr="00817819">
            <w:t xml:space="preserve"> </w:t>
          </w:r>
        </w:p>
        <w:p w:rsidR="0006380E" w:rsidRDefault="0006380E" w:rsidP="0006380E">
          <w:pPr>
            <w:tabs>
              <w:tab w:val="left" w:pos="1276"/>
            </w:tabs>
            <w:jc w:val="both"/>
          </w:pPr>
          <w:r>
            <w:t xml:space="preserve">        </w:t>
          </w:r>
          <w:r w:rsidR="005A4E8F">
            <w:t xml:space="preserve">     </w:t>
          </w:r>
          <w:r>
            <w:t xml:space="preserve">-   </w:t>
          </w:r>
          <w:r w:rsidR="005A4E8F">
            <w:t xml:space="preserve">   </w:t>
          </w:r>
          <w:proofErr w:type="gramStart"/>
          <w:r w:rsidR="005A4E8F">
            <w:t>Ф</w:t>
          </w:r>
          <w:r w:rsidRPr="00AE5712">
            <w:t>ланцы  должны</w:t>
          </w:r>
          <w:proofErr w:type="gramEnd"/>
          <w:r w:rsidRPr="00AE5712">
            <w:t xml:space="preserve">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</w:t>
          </w:r>
          <w:r>
            <w:t>.</w:t>
          </w:r>
        </w:p>
        <w:p w:rsidR="004E1BED" w:rsidRPr="00C20BDE" w:rsidRDefault="004E1BED" w:rsidP="004E1BED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contextualSpacing/>
            <w:jc w:val="both"/>
          </w:pPr>
          <w:r>
            <w:t xml:space="preserve">             1.7. </w:t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D05F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>
            <w:rPr>
              <w:iCs/>
            </w:rPr>
            <w:t xml:space="preserve">оригинал </w:t>
          </w:r>
          <w:r w:rsidR="00A62966" w:rsidRPr="00342DC5">
            <w:rPr>
              <w:iCs/>
            </w:rPr>
            <w:t>товарно-транспортн</w:t>
          </w:r>
          <w:r w:rsidR="00A62966">
            <w:rPr>
              <w:iCs/>
            </w:rPr>
            <w:t>ой</w:t>
          </w:r>
          <w:r w:rsidR="00A62966" w:rsidRPr="00342DC5">
            <w:rPr>
              <w:iCs/>
            </w:rPr>
            <w:t xml:space="preserve"> накладн</w:t>
          </w:r>
          <w:r w:rsidR="00A62966">
            <w:rPr>
              <w:iCs/>
            </w:rPr>
            <w:t xml:space="preserve">ой </w:t>
          </w:r>
          <w:r w:rsidR="00A62966" w:rsidRPr="00342DC5">
            <w:rPr>
              <w:iCs/>
            </w:rPr>
            <w:t xml:space="preserve"> по форм</w:t>
          </w:r>
          <w:r w:rsidR="00761C39">
            <w:rPr>
              <w:iCs/>
            </w:rPr>
            <w:t>е</w:t>
          </w:r>
          <w:r w:rsidR="00A62966" w:rsidRPr="00342DC5">
            <w:rPr>
              <w:iCs/>
            </w:rPr>
            <w:t xml:space="preserve">, утвержденным Госкомстатом РФ, иные товаросопроводительные документы, соответствующие способу транспортировки </w:t>
          </w:r>
          <w:r w:rsidR="00A62966">
            <w:rPr>
              <w:iCs/>
            </w:rPr>
            <w:t>т</w:t>
          </w:r>
          <w:r w:rsidR="00A62966" w:rsidRPr="00342DC5">
            <w:rPr>
              <w:iCs/>
            </w:rPr>
            <w:t>овара</w:t>
          </w:r>
          <w:r w:rsidR="00A62966">
            <w:rPr>
              <w:iCs/>
            </w:rPr>
            <w:t xml:space="preserve">, а также: </w:t>
          </w:r>
          <w:r w:rsidR="00A62966">
            <w:t xml:space="preserve"> </w:t>
          </w:r>
          <w:r w:rsidR="005A4E8F" w:rsidRPr="00797655">
            <w:rPr>
              <w:color w:val="000000"/>
              <w:spacing w:val="3"/>
            </w:rPr>
            <w:t>сертификат</w:t>
          </w:r>
          <w:r w:rsidR="005A4E8F">
            <w:rPr>
              <w:color w:val="000000"/>
              <w:spacing w:val="3"/>
            </w:rPr>
            <w:t>ы</w:t>
          </w:r>
          <w:r w:rsidR="005A4E8F" w:rsidRPr="00797655">
            <w:rPr>
              <w:color w:val="000000"/>
              <w:spacing w:val="3"/>
            </w:rPr>
            <w:t xml:space="preserve"> качества на </w:t>
          </w:r>
          <w:r w:rsidR="005A4E8F">
            <w:rPr>
              <w:color w:val="000000"/>
              <w:spacing w:val="3"/>
            </w:rPr>
            <w:t>фланцы ; в</w:t>
          </w:r>
          <w:r w:rsidR="005A4E8F" w:rsidRPr="00797655">
            <w:rPr>
              <w:color w:val="000000"/>
              <w:spacing w:val="3"/>
            </w:rPr>
            <w:t xml:space="preserve"> сертификатах качества на 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термообработки</w:t>
          </w:r>
          <w:r w:rsidR="005A4E8F">
            <w:rPr>
              <w:color w:val="000000"/>
              <w:spacing w:val="3"/>
            </w:rPr>
            <w:t xml:space="preserve">; </w:t>
          </w:r>
          <w:r w:rsidR="005A4E8F" w:rsidRPr="008B5303">
            <w:t>копи</w:t>
          </w:r>
          <w:r w:rsidR="005A4E8F">
            <w:t>я</w:t>
          </w:r>
          <w:r w:rsidR="005A4E8F" w:rsidRPr="008B5303">
            <w:t xml:space="preserve"> сертификата  соответствия на тип продукции с указанием кода </w:t>
          </w:r>
          <w:r w:rsidR="005A4E8F">
            <w:t xml:space="preserve"> </w:t>
          </w:r>
          <w:r w:rsidR="005A4E8F" w:rsidRPr="008B5303">
            <w:t>ОКП и ТН ВЭД России</w:t>
          </w:r>
          <w:r w:rsidR="005A4E8F">
            <w:t xml:space="preserve"> ; </w:t>
          </w:r>
          <w:r w:rsidR="005A4E8F">
            <w:rPr>
              <w:rFonts w:cs="Arial"/>
            </w:rPr>
            <w:t xml:space="preserve">копии нотариально </w:t>
          </w:r>
          <w:proofErr w:type="spellStart"/>
          <w:r w:rsidR="005A4E8F">
            <w:rPr>
              <w:rFonts w:cs="Arial"/>
            </w:rPr>
            <w:t>завереного</w:t>
          </w:r>
          <w:proofErr w:type="spellEnd"/>
          <w:r w:rsidR="005A4E8F">
            <w:rPr>
              <w:rFonts w:cs="Arial"/>
            </w:rPr>
            <w:t xml:space="preserve"> сертификата соответствия  ТР ТС 032/2013 ( при наличии)</w:t>
          </w:r>
          <w:r w:rsidR="005A4E8F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</w:t>
          </w:r>
          <w:proofErr w:type="gramStart"/>
          <w:r w:rsidR="00EF2C2A" w:rsidRPr="004D5F15">
            <w:rPr>
              <w:color w:val="000000"/>
            </w:rPr>
            <w:t>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  <w:proofErr w:type="gramEnd"/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68C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68C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68C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68C6">
        <w:rPr>
          <w:color w:val="000000"/>
          <w:sz w:val="22"/>
          <w:szCs w:val="22"/>
          <w:lang w:val="en-US"/>
        </w:rPr>
        <w:t>:</w:t>
      </w:r>
      <w:r w:rsidR="00EF57C5" w:rsidRPr="00D068C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Content>
          <w:hyperlink r:id="rId12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D068C6">
              <w:rPr>
                <w:rStyle w:val="aff5"/>
                <w:rFonts w:eastAsia="Calibri"/>
                <w:lang w:val="en-US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D068C6">
              <w:rPr>
                <w:rStyle w:val="aff5"/>
                <w:rFonts w:eastAsia="Calibri"/>
                <w:lang w:val="en-US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D068C6">
              <w:rPr>
                <w:rStyle w:val="aff5"/>
                <w:rFonts w:eastAsia="Calibri"/>
                <w:lang w:val="en-US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667A6" w:rsidP="002B0D4C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</w:t>
          </w:r>
          <w:proofErr w:type="gramStart"/>
          <w:r w:rsidR="00E8769D" w:rsidRPr="00A64B03">
            <w:rPr>
              <w:color w:val="000000"/>
              <w:sz w:val="22"/>
              <w:szCs w:val="22"/>
            </w:rPr>
            <w:t xml:space="preserve">условия: </w:t>
          </w:r>
          <w:r w:rsidR="00181DFA">
            <w:t xml:space="preserve"> </w:t>
          </w:r>
          <w:r w:rsidR="00305762" w:rsidRPr="00AA2FC8">
            <w:t>Стороны</w:t>
          </w:r>
          <w:proofErr w:type="gramEnd"/>
          <w:r w:rsidR="00305762" w:rsidRPr="00AA2FC8">
            <w:t xml:space="preserve">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18910-30-ТМ.СО, 18355-34/4-ТМ.С, 18909-30-ТМ.СО,  18482-30-ТМ.С, 19048-30-ТМ.СО, 18773-46/2-ТМ, 18915-30-ТМ.СО, 18479-30-ТМ1.С, 17999/3- 90-06/2-ТМ.С, вкл. изм.1, 17999/3-90-06. Планшет 6, 17999/3-90-07. Планшет 7, 17999/3-90-08. Планшет 8, 17999/3-90-11. Планшет 11, 17999/3-90-12. Планшет 12, 17999/3-90-13. Планшет 13, , 17999/3-90-14. Планшет 14, 17999/3-90-15. Планшет 15, 17999/3-90-16. Планшет 16, 17999/3-211, </w:t>
          </w:r>
          <w:r w:rsidR="00665734" w:rsidRPr="00947E8F">
            <w:rPr>
              <w:rFonts w:ascii="Calibri" w:hAnsi="Calibri" w:cs="Calibri"/>
              <w:color w:val="000000"/>
              <w:sz w:val="22"/>
              <w:szCs w:val="22"/>
            </w:rPr>
            <w:t>18381-90-ТМ5.С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, </w:t>
          </w:r>
          <w:r w:rsidR="00665734" w:rsidRPr="00947E8F">
            <w:rPr>
              <w:rFonts w:ascii="Calibri" w:hAnsi="Calibri" w:cs="Calibri"/>
              <w:color w:val="000000"/>
              <w:sz w:val="22"/>
              <w:szCs w:val="22"/>
            </w:rPr>
            <w:t>18381-90-ТМ6.С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, </w:t>
          </w:r>
          <w:r w:rsidR="00665734" w:rsidRPr="00947E8F">
            <w:rPr>
              <w:rFonts w:ascii="Calibri" w:hAnsi="Calibri" w:cs="Calibri"/>
              <w:color w:val="000000"/>
              <w:sz w:val="22"/>
              <w:szCs w:val="22"/>
            </w:rPr>
            <w:t>18381-90-ТМ7.С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, </w:t>
          </w:r>
          <w:r w:rsidR="00665734" w:rsidRPr="00947E8F">
            <w:rPr>
              <w:rFonts w:ascii="Calibri" w:hAnsi="Calibri" w:cs="Calibri"/>
              <w:color w:val="000000"/>
              <w:sz w:val="22"/>
              <w:szCs w:val="22"/>
            </w:rPr>
            <w:t>18381-90-ТМ8.С Изм.1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, ,  </w:t>
          </w:r>
          <w:r w:rsidR="00665734" w:rsidRPr="00947E8F">
            <w:t>18924-30-ТМ.СО</w:t>
          </w:r>
          <w:r w:rsidR="00665734">
            <w:t xml:space="preserve">, 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 18454-22-ТМ.С, 18180-30-ТМ2.С, 18182-30-ТМ.С, 18264-20/2-ТМ.С изм.1, , </w:t>
          </w:r>
          <w:r w:rsidR="00665734" w:rsidRPr="00CA45C6">
            <w:rPr>
              <w:rFonts w:ascii="Calibri" w:hAnsi="Calibri" w:cs="Calibri"/>
              <w:color w:val="000000"/>
              <w:sz w:val="22"/>
              <w:szCs w:val="22"/>
            </w:rPr>
            <w:t>18963-22-ТМ.СО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,  </w:t>
          </w:r>
          <w:r w:rsidR="00665734" w:rsidRPr="00CA45C6">
            <w:rPr>
              <w:rFonts w:ascii="Calibri" w:hAnsi="Calibri" w:cs="Calibri"/>
              <w:color w:val="000000"/>
              <w:sz w:val="22"/>
              <w:szCs w:val="22"/>
            </w:rPr>
            <w:t>18469-30-ТМ.С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, </w:t>
          </w:r>
          <w:r w:rsidR="00665734" w:rsidRPr="00CA45C6">
            <w:rPr>
              <w:rFonts w:ascii="Calibri" w:hAnsi="Calibri" w:cs="Calibri"/>
              <w:color w:val="000000"/>
              <w:sz w:val="22"/>
              <w:szCs w:val="22"/>
            </w:rPr>
            <w:t>19041-30-ТМ.СО</w:t>
          </w:r>
          <w:r w:rsidR="00665734">
            <w:rPr>
              <w:rFonts w:ascii="Calibri" w:hAnsi="Calibri" w:cs="Calibri"/>
              <w:color w:val="000000"/>
              <w:sz w:val="22"/>
              <w:szCs w:val="22"/>
            </w:rPr>
            <w:t xml:space="preserve">,  18943-30-ТМ.СО,  18475-30-ТМ2.С1 изм.1,    18479-30-ТМ3.С1 изм.1,18475-30-ТМ1.С1 изм.1,  18479-30-ТМ2.С1 изм.1,  18504-АММ.С, 18505-ТМ.С,    изм.1, 18477-30-ТМ.С, 17999/1-671-ТХ.С, , 18922-30-ТМ.СО, 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305762">
            <w:t xml:space="preserve">18.05.2016 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proofErr w:type="gramStart"/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</w:t>
          </w:r>
          <w:proofErr w:type="gramEnd"/>
          <w:r w:rsidR="00181DFA" w:rsidRPr="00AA2FC8">
            <w:rPr>
              <w:sz w:val="24"/>
              <w:szCs w:val="24"/>
            </w:rPr>
            <w:t xml:space="preserve">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2D05F2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D05F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67" w:rsidRDefault="00147267">
      <w:r>
        <w:separator/>
      </w:r>
    </w:p>
  </w:endnote>
  <w:endnote w:type="continuationSeparator" w:id="0">
    <w:p w:rsidR="00147267" w:rsidRDefault="001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2" w:rsidRDefault="002D05F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D05F2" w:rsidRDefault="002D05F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2" w:rsidRDefault="002D05F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A4C8C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A4C8C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2" w:rsidRDefault="002D05F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67" w:rsidRDefault="00147267">
      <w:r>
        <w:separator/>
      </w:r>
    </w:p>
  </w:footnote>
  <w:footnote w:type="continuationSeparator" w:id="0">
    <w:p w:rsidR="00147267" w:rsidRDefault="00147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2" w:rsidRDefault="002D05F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2D05F2" w:rsidRPr="005D7C2A" w:rsidRDefault="002D05F2" w:rsidP="00D523FE">
    <w:pPr>
      <w:pStyle w:val="af0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2D05F2" w:rsidRPr="005D7C2A" w:rsidRDefault="002D05F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26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30281B"/>
    <w:rsid w:val="00305675"/>
    <w:rsid w:val="00305762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E1BED"/>
    <w:rsid w:val="004F5238"/>
    <w:rsid w:val="00507F2F"/>
    <w:rsid w:val="00511C65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5734"/>
    <w:rsid w:val="00677E7B"/>
    <w:rsid w:val="0069505C"/>
    <w:rsid w:val="00696F8F"/>
    <w:rsid w:val="006B3809"/>
    <w:rsid w:val="006C55F7"/>
    <w:rsid w:val="006D1BE4"/>
    <w:rsid w:val="006D2F27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C81"/>
    <w:rsid w:val="008D5E84"/>
    <w:rsid w:val="008D6A39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4E4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190D"/>
    <w:rsid w:val="00CD6DDF"/>
    <w:rsid w:val="00CF2CA9"/>
    <w:rsid w:val="00D000E9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14F14"/>
    <w:rsid w:val="00F20052"/>
    <w:rsid w:val="00F224C7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922365"/>
    <w:rsid w:val="00AA0BE3"/>
    <w:rsid w:val="00B80E4D"/>
    <w:rsid w:val="00BB3B73"/>
    <w:rsid w:val="00C406D3"/>
    <w:rsid w:val="00C751EC"/>
    <w:rsid w:val="00CB2255"/>
    <w:rsid w:val="00D16562"/>
    <w:rsid w:val="00D33462"/>
    <w:rsid w:val="00D849C6"/>
    <w:rsid w:val="00DE1C90"/>
    <w:rsid w:val="00E61F5C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E5F6C-8384-4DB1-8C36-2CE5BA0C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15617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8</cp:revision>
  <cp:lastPrinted>2017-03-02T11:31:00Z</cp:lastPrinted>
  <dcterms:created xsi:type="dcterms:W3CDTF">2017-03-11T09:21:00Z</dcterms:created>
  <dcterms:modified xsi:type="dcterms:W3CDTF">2017-03-11T11:27:00Z</dcterms:modified>
</cp:coreProperties>
</file>