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72D54">
        <w:rPr>
          <w:rFonts w:ascii="Times New Roman" w:hAnsi="Times New Roman"/>
          <w:b/>
          <w:color w:val="FF0000"/>
          <w:sz w:val="24"/>
          <w:szCs w:val="24"/>
        </w:rPr>
        <w:t>ЗП009102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2D54" w:rsidRPr="003877F3">
        <w:rPr>
          <w:rFonts w:ascii="Times New Roman" w:hAnsi="Times New Roman"/>
          <w:b/>
          <w:color w:val="FF0000"/>
          <w:sz w:val="20"/>
          <w:szCs w:val="20"/>
        </w:rPr>
        <w:t>Поставка пресса гидравлического и штампа формовочного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72D5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№462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8CC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2020-09-02T13:18:00Z</dcterms:modified>
</cp:coreProperties>
</file>