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EndPr/>
        <w:sdtContent>
          <w:r w:rsidR="009A193E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0771A6" w:rsidP="0010334D">
      <w:pPr>
        <w:pStyle w:val="31"/>
        <w:spacing w:after="0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BB22F0" w:rsidRPr="00BB22F0">
            <w:rPr>
              <w:rFonts w:ascii="Times New Roman" w:hAnsi="Times New Roman"/>
              <w:b/>
              <w:sz w:val="23"/>
              <w:szCs w:val="23"/>
            </w:rPr>
            <w:t>по техническому обслуживанию</w:t>
          </w:r>
          <w:r w:rsidR="001B3436">
            <w:rPr>
              <w:rFonts w:ascii="Times New Roman" w:hAnsi="Times New Roman"/>
              <w:b/>
              <w:sz w:val="23"/>
              <w:szCs w:val="23"/>
            </w:rPr>
            <w:t xml:space="preserve">, </w:t>
          </w:r>
          <w:r w:rsidR="00BB22F0" w:rsidRPr="00BB22F0">
            <w:rPr>
              <w:rFonts w:ascii="Times New Roman" w:hAnsi="Times New Roman"/>
              <w:b/>
              <w:sz w:val="23"/>
              <w:szCs w:val="23"/>
            </w:rPr>
            <w:t>текущему, капитальному и авар</w:t>
          </w:r>
          <w:r w:rsidR="001B3436">
            <w:rPr>
              <w:rFonts w:ascii="Times New Roman" w:hAnsi="Times New Roman"/>
              <w:b/>
              <w:sz w:val="23"/>
              <w:szCs w:val="23"/>
            </w:rPr>
            <w:t>ийно-восстановительному ремонту</w:t>
          </w:r>
          <w:r w:rsidR="00BB22F0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BB22F0" w:rsidRPr="00BB22F0">
            <w:rPr>
              <w:rFonts w:ascii="Times New Roman" w:hAnsi="Times New Roman"/>
              <w:b/>
              <w:sz w:val="23"/>
              <w:szCs w:val="23"/>
            </w:rPr>
            <w:t>сетей, оборудования и коммуникаций цеха ресурсообесп</w:t>
          </w:r>
          <w:r w:rsidR="00BB22F0">
            <w:rPr>
              <w:rFonts w:ascii="Times New Roman" w:hAnsi="Times New Roman"/>
              <w:b/>
              <w:sz w:val="23"/>
              <w:szCs w:val="23"/>
            </w:rPr>
            <w:t>ечения №</w:t>
          </w:r>
          <w:r w:rsidR="001B343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BB22F0">
            <w:rPr>
              <w:rFonts w:ascii="Times New Roman" w:hAnsi="Times New Roman"/>
              <w:b/>
              <w:sz w:val="23"/>
              <w:szCs w:val="23"/>
            </w:rPr>
            <w:t xml:space="preserve">17 и </w:t>
          </w:r>
          <w:r w:rsidR="00BB22F0" w:rsidRPr="00BB22F0">
            <w:rPr>
              <w:rFonts w:ascii="Times New Roman" w:hAnsi="Times New Roman"/>
              <w:b/>
              <w:sz w:val="23"/>
              <w:szCs w:val="23"/>
            </w:rPr>
            <w:t>внутренних систем отопления, водоснабжения и канализа</w:t>
          </w:r>
          <w:r w:rsidR="00BB22F0">
            <w:rPr>
              <w:rFonts w:ascii="Times New Roman" w:hAnsi="Times New Roman"/>
              <w:b/>
              <w:sz w:val="23"/>
              <w:szCs w:val="23"/>
            </w:rPr>
            <w:t>ции зданий ОАО «Славнефть</w:t>
          </w:r>
          <w:r w:rsidR="001B3436">
            <w:rPr>
              <w:rFonts w:ascii="Times New Roman" w:hAnsi="Times New Roman"/>
              <w:b/>
              <w:sz w:val="23"/>
              <w:szCs w:val="23"/>
            </w:rPr>
            <w:t>–</w:t>
          </w:r>
          <w:r w:rsidR="00BB22F0">
            <w:rPr>
              <w:rFonts w:ascii="Times New Roman" w:hAnsi="Times New Roman"/>
              <w:b/>
              <w:sz w:val="23"/>
              <w:szCs w:val="23"/>
            </w:rPr>
            <w:t>ЯНОС»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EndPr/>
        <w:sdtContent>
          <w:r w:rsidR="00725A22">
            <w:rPr>
              <w:rFonts w:ascii="Times New Roman" w:hAnsi="Times New Roman"/>
              <w:sz w:val="23"/>
              <w:szCs w:val="23"/>
            </w:rPr>
            <w:t xml:space="preserve">при проведении капитального ремонта: </w:t>
          </w:r>
          <w:r w:rsidRPr="00AF1246">
            <w:rPr>
              <w:rFonts w:ascii="Times New Roman" w:hAnsi="Times New Roman"/>
              <w:sz w:val="23"/>
              <w:szCs w:val="23"/>
            </w:rPr>
            <w:t>дефектными ведомостями и  локальными сметами, являющимися неотъемлемой частью приложений к настоящему договору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EndPr/>
        <w:sdtContent>
          <w:r w:rsidR="00725A22">
            <w:rPr>
              <w:rFonts w:ascii="Times New Roman" w:hAnsi="Times New Roman"/>
              <w:sz w:val="23"/>
              <w:szCs w:val="23"/>
            </w:rPr>
            <w:t xml:space="preserve">При ежедневном техническом обслуживании, а также текущему и аварийно-восстановительному ремонтам 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на основании задания выдаваемого Подрядчику ежедневно, исходя из необходимости, основанной на фактическом техническом состоянии вышеуказанного оборудования (Приложение № </w:t>
          </w:r>
          <w:r w:rsidR="00670AD1">
            <w:rPr>
              <w:rFonts w:ascii="Times New Roman" w:hAnsi="Times New Roman"/>
              <w:sz w:val="23"/>
              <w:szCs w:val="23"/>
            </w:rPr>
            <w:t>3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Договору). Виды выполняемых работ и оборудования указаны в Приложении № </w:t>
          </w:r>
          <w:r w:rsidR="00670AD1">
            <w:rPr>
              <w:rFonts w:ascii="Times New Roman" w:hAnsi="Times New Roman"/>
              <w:sz w:val="23"/>
              <w:szCs w:val="23"/>
            </w:rPr>
            <w:t>1</w:t>
          </w:r>
          <w:r w:rsidR="004F022B" w:rsidRPr="004F022B">
            <w:rPr>
              <w:rFonts w:ascii="Times New Roman" w:hAnsi="Times New Roman"/>
              <w:sz w:val="23"/>
              <w:szCs w:val="23"/>
            </w:rPr>
            <w:t xml:space="preserve"> к настоящему Договору</w:t>
          </w:r>
          <w:r w:rsidR="004F022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38429A">
            <w:rPr>
              <w:rFonts w:ascii="Times New Roman" w:hAnsi="Times New Roman"/>
              <w:b/>
              <w:sz w:val="23"/>
              <w:szCs w:val="23"/>
            </w:rPr>
            <w:t>01.01.2018</w:t>
          </w:r>
          <w:r w:rsidR="001B343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38429A">
            <w:rPr>
              <w:rFonts w:ascii="Times New Roman" w:hAnsi="Times New Roman"/>
              <w:b/>
              <w:sz w:val="23"/>
              <w:szCs w:val="23"/>
            </w:rPr>
            <w:t>г.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, окончание работ – </w:t>
          </w:r>
          <w:r w:rsidR="0038429A">
            <w:rPr>
              <w:rFonts w:ascii="Times New Roman" w:hAnsi="Times New Roman"/>
              <w:b/>
              <w:sz w:val="23"/>
              <w:szCs w:val="23"/>
            </w:rPr>
            <w:t>31.12.2020</w:t>
          </w:r>
          <w:r w:rsidR="001B343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38429A">
            <w:rPr>
              <w:rFonts w:ascii="Times New Roman" w:hAnsi="Times New Roman"/>
              <w:b/>
              <w:sz w:val="23"/>
              <w:szCs w:val="23"/>
            </w:rPr>
            <w:t>г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_Ref438644264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0334D">
        <w:rPr>
          <w:sz w:val="23"/>
          <w:szCs w:val="23"/>
        </w:rPr>
        <w:t>1.1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38429A">
            <w:rPr>
              <w:b/>
              <w:sz w:val="23"/>
              <w:szCs w:val="23"/>
            </w:rPr>
            <w:t xml:space="preserve">144 324 000 </w:t>
          </w:r>
          <w:r w:rsidR="001F19AA">
            <w:rPr>
              <w:b/>
              <w:sz w:val="23"/>
              <w:szCs w:val="23"/>
            </w:rPr>
            <w:t xml:space="preserve">(сто сорок четыре миллиона триста двадцать четыре тысячи) </w:t>
          </w:r>
          <w:r w:rsidR="0038429A">
            <w:rPr>
              <w:b/>
              <w:sz w:val="23"/>
              <w:szCs w:val="23"/>
            </w:rPr>
            <w:t xml:space="preserve">руб., </w:t>
          </w:r>
          <w:r w:rsidR="001F19AA">
            <w:rPr>
              <w:b/>
              <w:sz w:val="23"/>
              <w:szCs w:val="23"/>
            </w:rPr>
            <w:t>кроме того</w:t>
          </w:r>
          <w:r w:rsidR="0038429A">
            <w:rPr>
              <w:b/>
              <w:sz w:val="23"/>
              <w:szCs w:val="23"/>
            </w:rPr>
            <w:t xml:space="preserve"> НДС</w:t>
          </w:r>
          <w:r w:rsidR="001F19AA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0334D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096FF2">
            <w:rPr>
              <w:rFonts w:ascii="Times New Roman" w:hAnsi="Times New Roman"/>
              <w:sz w:val="23"/>
              <w:szCs w:val="23"/>
            </w:rPr>
            <w:t>по</w:t>
          </w:r>
          <w:r w:rsidR="00725A22">
            <w:rPr>
              <w:rFonts w:ascii="Times New Roman" w:hAnsi="Times New Roman"/>
              <w:sz w:val="23"/>
              <w:szCs w:val="23"/>
            </w:rPr>
            <w:t xml:space="preserve"> капитальному ремонту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указывается в оформленных приложениях к Договору и определяется  на основании локальных ресурсных сметных расчетов и Требований к применению расценок </w:t>
          </w: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(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Приложение № 3</w:t>
          </w: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 xml:space="preserve"> к настоящему Договору)</w:t>
          </w:r>
          <w:r w:rsidRPr="00AF1246">
            <w:rPr>
              <w:rFonts w:ascii="Times New Roman" w:hAnsi="Times New Roman"/>
              <w:sz w:val="23"/>
              <w:szCs w:val="23"/>
            </w:rPr>
            <w:t>, утвержденных в установленном порядке, с применением Регламента определения стоимости работ (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Приложение № 2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к настоящему Договору) </w:t>
          </w: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зафикси</w:t>
          </w:r>
          <w:r w:rsidR="00987888" w:rsidRPr="00AF1246">
            <w:rPr>
              <w:rFonts w:ascii="Times New Roman" w:hAnsi="Times New Roman"/>
              <w:color w:val="000000"/>
              <w:sz w:val="23"/>
              <w:szCs w:val="23"/>
            </w:rPr>
            <w:t>рованного данным Договором.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EndPr/>
        <w:sdtContent>
          <w:r w:rsidR="00725A22">
            <w:rPr>
              <w:rFonts w:ascii="Times New Roman" w:hAnsi="Times New Roman"/>
              <w:color w:val="000000"/>
              <w:sz w:val="23"/>
              <w:szCs w:val="23"/>
            </w:rPr>
            <w:t xml:space="preserve">При ежедневном техническом обслуживании, а также текущему и аварийно-восстановительному ремонтам </w:t>
          </w:r>
          <w:r w:rsidR="004F022B" w:rsidRPr="004F022B">
            <w:rPr>
              <w:rFonts w:ascii="Times New Roman" w:hAnsi="Times New Roman"/>
              <w:color w:val="000000"/>
              <w:sz w:val="23"/>
              <w:szCs w:val="23"/>
            </w:rPr>
            <w:t xml:space="preserve">определяется на основании 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 xml:space="preserve">утвержденных сторонами ресурсных расчетов </w:t>
          </w:r>
          <w:r w:rsidR="004F022B" w:rsidRPr="004F022B">
            <w:rPr>
              <w:rFonts w:ascii="Times New Roman" w:hAnsi="Times New Roman"/>
              <w:color w:val="000000"/>
              <w:sz w:val="23"/>
              <w:szCs w:val="23"/>
            </w:rPr>
            <w:t xml:space="preserve">с применением Регламента определения стоимости работ на весь период их выполнения (Приложение № </w:t>
          </w:r>
          <w:r w:rsidR="004F022B">
            <w:rPr>
              <w:rFonts w:ascii="Times New Roman" w:hAnsi="Times New Roman"/>
              <w:color w:val="000000"/>
              <w:sz w:val="23"/>
              <w:szCs w:val="23"/>
            </w:rPr>
            <w:t>2</w:t>
          </w:r>
          <w:r w:rsidR="004F022B" w:rsidRPr="004F022B">
            <w:rPr>
              <w:rFonts w:ascii="Times New Roman" w:hAnsi="Times New Roman"/>
              <w:color w:val="000000"/>
              <w:sz w:val="23"/>
              <w:szCs w:val="23"/>
            </w:rPr>
            <w:t xml:space="preserve"> к настоящему Договору) и трудозатрат исходя из фактически отработанного времени, указанного в табеле учета рабочего времени.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пункте и Приложениях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lastRenderedPageBreak/>
        <w:t>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2" w:name="_Ref438644919" w:displacedByCustomXml="next"/>
    <w:sdt>
      <w:sdtPr>
        <w:rPr>
          <w:rFonts w:ascii="Times New Roman" w:hAnsi="Times New Roman"/>
          <w:sz w:val="23"/>
          <w:szCs w:val="23"/>
        </w:rPr>
        <w:id w:val="11086373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    </w:r>
          <w:bookmarkEnd w:id="2"/>
        </w:p>
        <w:p w:rsidR="001B5158" w:rsidRPr="004D6B0E" w:rsidRDefault="001B5158" w:rsidP="004D6B0E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</w:t>
          </w:r>
          <w:r w:rsidR="00946EC4">
            <w:rPr>
              <w:rFonts w:ascii="Times New Roman" w:hAnsi="Times New Roman"/>
              <w:sz w:val="23"/>
              <w:szCs w:val="23"/>
            </w:rPr>
            <w:t>–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не 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38429A">
                <w:rPr>
                  <w:rFonts w:ascii="Times New Roman" w:hAnsi="Times New Roman"/>
                  <w:sz w:val="23"/>
                  <w:szCs w:val="23"/>
                </w:rPr>
                <w:t>30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10334D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</w:t>
          </w:r>
          <w:r w:rsidR="004D6B0E">
            <w:rPr>
              <w:rFonts w:ascii="Times New Roman" w:hAnsi="Times New Roman"/>
              <w:sz w:val="23"/>
              <w:szCs w:val="23"/>
            </w:rPr>
            <w:t>угого встречного предоставления.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</w:t>
      </w:r>
      <w:sdt>
        <w:sdtPr>
          <w:rPr>
            <w:sz w:val="23"/>
            <w:szCs w:val="23"/>
          </w:rPr>
          <w:id w:val="-6328625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90 календарных</w:t>
          </w:r>
        </w:sdtContent>
      </w:sdt>
      <w:r w:rsidRPr="00AF1246">
        <w:rPr>
          <w:sz w:val="23"/>
          <w:szCs w:val="23"/>
        </w:rPr>
        <w:t xml:space="preserve">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 xml:space="preserve">-23-81, СНИП 52-01-2003, СНИП 3.03.01-87, СНИП 3.02.01-87, СНИП 3.05.05-84, </w:t>
          </w:r>
          <w:r w:rsidR="00B76512">
            <w:rPr>
              <w:sz w:val="23"/>
              <w:szCs w:val="23"/>
            </w:rPr>
            <w:t>СНИП 41-03-2003, ГОСТ 23118-99</w:t>
          </w:r>
          <w:bookmarkStart w:id="5" w:name="_GoBack"/>
          <w:bookmarkEnd w:id="5"/>
          <w:r w:rsidRPr="00AF1246">
            <w:rPr>
              <w:sz w:val="23"/>
              <w:szCs w:val="23"/>
            </w:rPr>
            <w:t>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030C5D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030C5D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82032178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  <w:highlight w:val="yellow"/>
            </w:rPr>
            <w:id w:val="-2009583901"/>
            <w:placeholder>
              <w:docPart w:val="CAF9AFA3D975407FB63709B4BACE2AD4"/>
            </w:placeholder>
          </w:sdtPr>
          <w:sdtEndPr/>
          <w:sdtContent>
            <w:p w:rsidR="009A193E" w:rsidRPr="009A193E" w:rsidRDefault="00946EC4" w:rsidP="009A193E">
              <w:pPr>
                <w:ind w:firstLine="426"/>
                <w:jc w:val="both"/>
                <w:rPr>
                  <w:rFonts w:ascii="Times New Roman" w:hAnsi="Times New Roman"/>
                  <w:i/>
                  <w:sz w:val="20"/>
                  <w:szCs w:val="20"/>
                  <w:highlight w:val="yellow"/>
                </w:rPr>
              </w:pPr>
              <w:r>
                <w:rPr>
                  <w:rFonts w:ascii="Times New Roman" w:hAnsi="Times New Roman"/>
                  <w:i/>
                  <w:sz w:val="20"/>
                  <w:szCs w:val="20"/>
                </w:rPr>
                <w:t>.</w:t>
              </w:r>
            </w:p>
          </w:sdtContent>
        </w:sdt>
        <w:p w:rsidR="00384BFE" w:rsidRPr="00AF1246" w:rsidRDefault="009A193E" w:rsidP="009A193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4B3560" w:rsidRPr="004B3560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</w:t>
      </w:r>
      <w:r w:rsidRPr="00AF1246">
        <w:rPr>
          <w:rFonts w:ascii="Times New Roman" w:hAnsi="Times New Roman"/>
          <w:sz w:val="23"/>
          <w:szCs w:val="23"/>
        </w:rPr>
        <w:lastRenderedPageBreak/>
        <w:t>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6.11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ресурсным сметным расчетам, составленным с использованием АРМ «Арамис», программного комплекса «Гранд-Смета» или аналогичной программы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 xml:space="preserve"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</w:t>
      </w:r>
      <w:r w:rsidRPr="00AF1246">
        <w:rPr>
          <w:sz w:val="23"/>
          <w:szCs w:val="23"/>
        </w:rPr>
        <w:lastRenderedPageBreak/>
        <w:t>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6.25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-56965473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по форме КС</w:t>
          </w:r>
          <w:r w:rsidR="00946EC4">
            <w:rPr>
              <w:rFonts w:ascii="Times New Roman" w:hAnsi="Times New Roman"/>
              <w:sz w:val="23"/>
              <w:szCs w:val="23"/>
            </w:rPr>
            <w:t>–</w:t>
          </w:r>
          <w:r w:rsidRPr="00AF1246">
            <w:rPr>
              <w:rFonts w:ascii="Times New Roman" w:hAnsi="Times New Roman"/>
              <w:sz w:val="23"/>
              <w:szCs w:val="23"/>
            </w:rPr>
            <w:t>2, справку по форме КС</w:t>
          </w:r>
          <w:r w:rsidR="00946EC4">
            <w:rPr>
              <w:rFonts w:ascii="Times New Roman" w:hAnsi="Times New Roman"/>
              <w:sz w:val="23"/>
              <w:szCs w:val="23"/>
            </w:rPr>
            <w:t>–</w:t>
          </w:r>
          <w:r w:rsidRPr="00AF1246">
            <w:rPr>
              <w:rFonts w:ascii="Times New Roman" w:hAnsi="Times New Roman"/>
              <w:sz w:val="23"/>
              <w:szCs w:val="23"/>
            </w:rPr>
            <w:t>3</w:t>
          </w:r>
          <w:r w:rsidR="00946EC4">
            <w:rPr>
              <w:rFonts w:ascii="Times New Roman" w:hAnsi="Times New Roman"/>
              <w:sz w:val="23"/>
              <w:szCs w:val="23"/>
            </w:rPr>
            <w:t xml:space="preserve"> и отчё</w:t>
          </w:r>
          <w:r w:rsidRPr="00AF1246">
            <w:rPr>
              <w:rFonts w:ascii="Times New Roman" w:hAnsi="Times New Roman"/>
              <w:sz w:val="23"/>
              <w:szCs w:val="23"/>
            </w:rPr>
            <w:t>т об использовании давальческих материалов, табель рабочего времени, согласованный с руководством объекта, перечень поручаемых и выполненных работ по обслуживанию данного оборудования.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sdt>
        <w:sdtPr>
          <w:rPr>
            <w:rFonts w:ascii="Times New Roman" w:hAnsi="Times New Roman"/>
            <w:sz w:val="23"/>
            <w:szCs w:val="23"/>
          </w:rPr>
          <w:id w:val="1356454271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по форме КС</w:t>
          </w:r>
          <w:r w:rsidR="00946EC4">
            <w:rPr>
              <w:rFonts w:ascii="Times New Roman" w:hAnsi="Times New Roman"/>
              <w:sz w:val="23"/>
              <w:szCs w:val="23"/>
            </w:rPr>
            <w:t>–</w:t>
          </w:r>
          <w:r w:rsidRPr="00AF1246">
            <w:rPr>
              <w:rFonts w:ascii="Times New Roman" w:hAnsi="Times New Roman"/>
              <w:sz w:val="23"/>
              <w:szCs w:val="23"/>
            </w:rPr>
            <w:t>2 и справку по форме КС</w:t>
          </w:r>
          <w:r w:rsidR="00946EC4">
            <w:rPr>
              <w:rFonts w:ascii="Times New Roman" w:hAnsi="Times New Roman"/>
              <w:sz w:val="23"/>
              <w:szCs w:val="23"/>
            </w:rPr>
            <w:t>–</w:t>
          </w:r>
          <w:r w:rsidRPr="00AF1246">
            <w:rPr>
              <w:rFonts w:ascii="Times New Roman" w:hAnsi="Times New Roman"/>
              <w:sz w:val="23"/>
              <w:szCs w:val="23"/>
            </w:rPr>
            <w:t>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881825938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по форме КС-2 и справкой по форме КС-3, в которых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  <w:bookmarkEnd w:id="12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5.4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</w:t>
      </w:r>
      <w:r w:rsidRPr="00AF1246">
        <w:rPr>
          <w:rFonts w:ascii="Times New Roman" w:hAnsi="Times New Roman"/>
          <w:sz w:val="23"/>
          <w:szCs w:val="23"/>
        </w:rPr>
        <w:lastRenderedPageBreak/>
        <w:t>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0334D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0334D">
        <w:rPr>
          <w:sz w:val="23"/>
          <w:szCs w:val="23"/>
        </w:rPr>
        <w:t>3.4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0334D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0334D">
        <w:rPr>
          <w:rFonts w:ascii="Times New Roman" w:hAnsi="Times New Roman"/>
          <w:color w:val="000000"/>
          <w:sz w:val="23"/>
          <w:szCs w:val="23"/>
        </w:rPr>
        <w:t>6.8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EndPr/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6.25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0334D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0334D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0334D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0334D">
        <w:rPr>
          <w:rFonts w:ascii="Times New Roman" w:hAnsi="Times New Roman"/>
          <w:iCs/>
          <w:sz w:val="23"/>
          <w:szCs w:val="23"/>
        </w:rPr>
        <w:t>6.8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0334D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</w:t>
      </w:r>
      <w:r w:rsidRPr="00AF1246">
        <w:rPr>
          <w:sz w:val="23"/>
          <w:szCs w:val="23"/>
        </w:rPr>
        <w:lastRenderedPageBreak/>
        <w:t>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096FF2">
            <w:rPr>
              <w:sz w:val="23"/>
              <w:szCs w:val="23"/>
            </w:rPr>
            <w:t>31.12.2020</w:t>
          </w:r>
          <w:r w:rsidR="00BA62A7">
            <w:rPr>
              <w:sz w:val="23"/>
              <w:szCs w:val="23"/>
            </w:rPr>
            <w:t xml:space="preserve"> </w:t>
          </w:r>
          <w:r w:rsidR="00096FF2">
            <w:rPr>
              <w:sz w:val="23"/>
              <w:szCs w:val="23"/>
            </w:rPr>
            <w:t>г.</w:t>
          </w:r>
          <w:r w:rsidRPr="00AF1246">
            <w:rPr>
              <w:sz w:val="23"/>
              <w:szCs w:val="23"/>
            </w:rPr>
            <w:t>, по расч</w:t>
          </w:r>
          <w:r w:rsidR="00BA62A7">
            <w:rPr>
              <w:sz w:val="23"/>
              <w:szCs w:val="23"/>
            </w:rPr>
            <w:t>ё</w:t>
          </w:r>
          <w:r w:rsidRPr="00AF1246">
            <w:rPr>
              <w:sz w:val="23"/>
              <w:szCs w:val="23"/>
            </w:rPr>
            <w:t xml:space="preserve">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677733" w:rsidRPr="00AF1246" w:rsidRDefault="001B5158" w:rsidP="00BA62A7">
          <w:pPr>
            <w:spacing w:before="0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color w:val="000000"/>
              <w:sz w:val="23"/>
              <w:szCs w:val="23"/>
            </w:rPr>
            <w:t>1.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Виды работ</w:t>
          </w:r>
          <w:r w:rsidR="00650E50">
            <w:rPr>
              <w:rFonts w:ascii="Times New Roman" w:hAnsi="Times New Roman"/>
              <w:sz w:val="23"/>
              <w:szCs w:val="23"/>
            </w:rPr>
            <w:t>.</w:t>
          </w:r>
        </w:p>
        <w:p w:rsidR="00677733" w:rsidRPr="00AF1246" w:rsidRDefault="001B5158" w:rsidP="00BA62A7">
          <w:pPr>
            <w:spacing w:before="0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2. </w:t>
          </w:r>
          <w:r w:rsidRPr="00AF1246">
            <w:rPr>
              <w:rFonts w:ascii="Times New Roman" w:hAnsi="Times New Roman"/>
              <w:bCs/>
              <w:iCs/>
              <w:sz w:val="23"/>
              <w:szCs w:val="23"/>
            </w:rPr>
            <w:t>Регламент опре</w:t>
          </w:r>
          <w:r w:rsidR="00BA62A7">
            <w:rPr>
              <w:rFonts w:ascii="Times New Roman" w:hAnsi="Times New Roman"/>
              <w:bCs/>
              <w:iCs/>
              <w:sz w:val="23"/>
              <w:szCs w:val="23"/>
            </w:rPr>
            <w:t>деления стоимости работ</w:t>
          </w:r>
          <w:r w:rsidR="00650E50">
            <w:rPr>
              <w:rFonts w:ascii="Times New Roman" w:hAnsi="Times New Roman"/>
              <w:bCs/>
              <w:iCs/>
              <w:sz w:val="23"/>
              <w:szCs w:val="23"/>
            </w:rPr>
            <w:t>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FA2826" w:rsidRDefault="001B5158" w:rsidP="00BA62A7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3. Т</w:t>
          </w:r>
          <w:r w:rsidR="00670AD1">
            <w:rPr>
              <w:rFonts w:ascii="Times New Roman" w:hAnsi="Times New Roman"/>
              <w:sz w:val="23"/>
              <w:szCs w:val="23"/>
            </w:rPr>
            <w:t xml:space="preserve">ребования к применению расценок. </w:t>
          </w:r>
        </w:p>
        <w:p w:rsidR="00650E50" w:rsidRDefault="00FA2826" w:rsidP="00BA62A7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4. </w:t>
          </w:r>
          <w:r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650E50" w:rsidRDefault="00650E50" w:rsidP="00BA62A7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5. Журналы учёта и выполнения работ.</w:t>
          </w:r>
        </w:p>
        <w:p w:rsidR="00650E50" w:rsidRDefault="00650E50" w:rsidP="00BA62A7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6. </w:t>
          </w:r>
          <w:r w:rsidRPr="00650E50">
            <w:rPr>
              <w:rFonts w:ascii="Times New Roman" w:hAnsi="Times New Roman"/>
              <w:sz w:val="23"/>
              <w:szCs w:val="23"/>
            </w:rPr>
            <w:t>Стоимость услуг на работу специальной техники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BA62A7" w:rsidRDefault="00650E50" w:rsidP="00BA62A7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7.</w:t>
          </w:r>
          <w:r w:rsidR="00BA62A7">
            <w:rPr>
              <w:rFonts w:ascii="Times New Roman" w:hAnsi="Times New Roman"/>
              <w:sz w:val="23"/>
              <w:szCs w:val="23"/>
            </w:rPr>
            <w:t xml:space="preserve"> </w:t>
          </w:r>
          <w:r w:rsidR="00BA62A7" w:rsidRPr="00BA62A7">
            <w:rPr>
              <w:rFonts w:ascii="Times New Roman" w:hAnsi="Times New Roman"/>
              <w:sz w:val="23"/>
              <w:szCs w:val="23"/>
            </w:rPr>
            <w:t>Критерии оценки уровня срочности выполнения работ</w:t>
          </w:r>
          <w:r w:rsidR="00BA62A7">
            <w:rPr>
              <w:rFonts w:ascii="Times New Roman" w:hAnsi="Times New Roman"/>
              <w:sz w:val="23"/>
              <w:szCs w:val="23"/>
            </w:rPr>
            <w:t>.</w:t>
          </w:r>
        </w:p>
        <w:p w:rsidR="00BA62A7" w:rsidRDefault="00BA62A7" w:rsidP="00BA62A7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8. Заявка </w:t>
          </w:r>
          <w:r w:rsidRPr="00BA62A7">
            <w:rPr>
              <w:rFonts w:ascii="Times New Roman" w:hAnsi="Times New Roman"/>
              <w:sz w:val="23"/>
              <w:szCs w:val="23"/>
            </w:rPr>
            <w:t>на проведение аварийно–восстановительных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1B5158" w:rsidRPr="00AF1246" w:rsidRDefault="00BA62A7" w:rsidP="00BA62A7">
          <w:pPr>
            <w:spacing w:before="0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9. Регламент взаимодействия.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EndPr/>
            <w:sdtContent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ОКПО 00149765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в филиале Банка ВТБ (ПАО),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г. Воронеж, БИК 042007835</w:t>
                </w:r>
              </w:p>
              <w:p w:rsidR="001B5158" w:rsidRPr="00AF1246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КОРР.СЧЕТ 30101810100000000835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9A193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349907877"/>
                <w:placeholder>
                  <w:docPart w:val="DefaultPlaceholder_1082065158"/>
                </w:placeholder>
              </w:sdtPr>
              <w:sdtEndPr/>
              <w:sdtContent>
                <w:r w:rsidR="009A193E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1A6" w:rsidRDefault="000771A6" w:rsidP="00D736E8">
      <w:pPr>
        <w:spacing w:before="0"/>
      </w:pPr>
      <w:r>
        <w:separator/>
      </w:r>
    </w:p>
  </w:endnote>
  <w:endnote w:type="continuationSeparator" w:id="0">
    <w:p w:rsidR="000771A6" w:rsidRDefault="000771A6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512">
          <w:rPr>
            <w:noProof/>
          </w:rPr>
          <w:t>3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1A6" w:rsidRDefault="000771A6" w:rsidP="00D736E8">
      <w:pPr>
        <w:spacing w:before="0"/>
      </w:pPr>
      <w:r>
        <w:separator/>
      </w:r>
    </w:p>
  </w:footnote>
  <w:footnote w:type="continuationSeparator" w:id="0">
    <w:p w:rsidR="000771A6" w:rsidRDefault="000771A6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r w:rsidRPr="002E6EE2">
      <w:t>№ 06-ПРР (Подряд на ремонт объектов завода</w:t>
    </w:r>
    <w:r w:rsidR="00CC40E7">
      <w:t>. Р</w:t>
    </w:r>
    <w:r w:rsidRPr="002E6EE2">
      <w:t>амочный)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 Р</w:t>
    </w:r>
    <w:r>
      <w:t>амочный)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Full" w:cryptAlgorithmClass="hash" w:cryptAlgorithmType="typeAny" w:cryptAlgorithmSid="4" w:cryptSpinCount="100000" w:hash="SoRNvIyIFY7LcJZJwB9g8Y5yjpA=" w:salt="K50Bpv6KAMFb1rritssiY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0C5D"/>
    <w:rsid w:val="000355EE"/>
    <w:rsid w:val="00052463"/>
    <w:rsid w:val="00065B9B"/>
    <w:rsid w:val="000758F9"/>
    <w:rsid w:val="000771A6"/>
    <w:rsid w:val="0007763C"/>
    <w:rsid w:val="00084033"/>
    <w:rsid w:val="00087B7A"/>
    <w:rsid w:val="00090CFA"/>
    <w:rsid w:val="0009157C"/>
    <w:rsid w:val="00091D7C"/>
    <w:rsid w:val="00096FF2"/>
    <w:rsid w:val="000B125B"/>
    <w:rsid w:val="000B45D9"/>
    <w:rsid w:val="000B6082"/>
    <w:rsid w:val="000B7F36"/>
    <w:rsid w:val="000D0408"/>
    <w:rsid w:val="000D19CC"/>
    <w:rsid w:val="000E4A56"/>
    <w:rsid w:val="0010334D"/>
    <w:rsid w:val="00107864"/>
    <w:rsid w:val="00126B18"/>
    <w:rsid w:val="00133763"/>
    <w:rsid w:val="001365E7"/>
    <w:rsid w:val="00154136"/>
    <w:rsid w:val="00175DCA"/>
    <w:rsid w:val="001806B3"/>
    <w:rsid w:val="00197B3F"/>
    <w:rsid w:val="001B02C9"/>
    <w:rsid w:val="001B3436"/>
    <w:rsid w:val="001B5158"/>
    <w:rsid w:val="001C1DF4"/>
    <w:rsid w:val="001F19AA"/>
    <w:rsid w:val="00210006"/>
    <w:rsid w:val="002209E6"/>
    <w:rsid w:val="00223014"/>
    <w:rsid w:val="00224869"/>
    <w:rsid w:val="00226A84"/>
    <w:rsid w:val="00230982"/>
    <w:rsid w:val="00241E82"/>
    <w:rsid w:val="0024458C"/>
    <w:rsid w:val="00246179"/>
    <w:rsid w:val="00255FAA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71D55"/>
    <w:rsid w:val="0038429A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3F723D"/>
    <w:rsid w:val="00407AE0"/>
    <w:rsid w:val="00407D1E"/>
    <w:rsid w:val="00413C73"/>
    <w:rsid w:val="00465389"/>
    <w:rsid w:val="0047769E"/>
    <w:rsid w:val="004836A1"/>
    <w:rsid w:val="0048625D"/>
    <w:rsid w:val="00490449"/>
    <w:rsid w:val="004904D0"/>
    <w:rsid w:val="004A7AC3"/>
    <w:rsid w:val="004B3560"/>
    <w:rsid w:val="004B5782"/>
    <w:rsid w:val="004B7D55"/>
    <w:rsid w:val="004D09AE"/>
    <w:rsid w:val="004D6B0E"/>
    <w:rsid w:val="004E08B5"/>
    <w:rsid w:val="004E3ACA"/>
    <w:rsid w:val="004F022B"/>
    <w:rsid w:val="004F4D8E"/>
    <w:rsid w:val="005266D4"/>
    <w:rsid w:val="00526A36"/>
    <w:rsid w:val="00552E7F"/>
    <w:rsid w:val="00574D53"/>
    <w:rsid w:val="0057617E"/>
    <w:rsid w:val="005844AF"/>
    <w:rsid w:val="005910E6"/>
    <w:rsid w:val="00593C07"/>
    <w:rsid w:val="00593C42"/>
    <w:rsid w:val="00595256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0E50"/>
    <w:rsid w:val="0065464C"/>
    <w:rsid w:val="00666F7B"/>
    <w:rsid w:val="00670AD1"/>
    <w:rsid w:val="00677733"/>
    <w:rsid w:val="00682EE9"/>
    <w:rsid w:val="00693473"/>
    <w:rsid w:val="00697DC4"/>
    <w:rsid w:val="006A2FE3"/>
    <w:rsid w:val="006C697F"/>
    <w:rsid w:val="006E6589"/>
    <w:rsid w:val="00702919"/>
    <w:rsid w:val="00714C53"/>
    <w:rsid w:val="00724D87"/>
    <w:rsid w:val="00725A22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46EC4"/>
    <w:rsid w:val="009542F2"/>
    <w:rsid w:val="0096020B"/>
    <w:rsid w:val="00987888"/>
    <w:rsid w:val="009937AF"/>
    <w:rsid w:val="00994CA4"/>
    <w:rsid w:val="009A193E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74A3"/>
    <w:rsid w:val="00A42D1A"/>
    <w:rsid w:val="00A83AF6"/>
    <w:rsid w:val="00A850FD"/>
    <w:rsid w:val="00A95230"/>
    <w:rsid w:val="00AC73B0"/>
    <w:rsid w:val="00AC7736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1AB5"/>
    <w:rsid w:val="00B545B7"/>
    <w:rsid w:val="00B7015A"/>
    <w:rsid w:val="00B76512"/>
    <w:rsid w:val="00B86889"/>
    <w:rsid w:val="00B909AC"/>
    <w:rsid w:val="00B95FE6"/>
    <w:rsid w:val="00BA62A7"/>
    <w:rsid w:val="00BB06E0"/>
    <w:rsid w:val="00BB22F0"/>
    <w:rsid w:val="00BB30B8"/>
    <w:rsid w:val="00BB3180"/>
    <w:rsid w:val="00BC0CC0"/>
    <w:rsid w:val="00BC218F"/>
    <w:rsid w:val="00BF16BC"/>
    <w:rsid w:val="00C00529"/>
    <w:rsid w:val="00C0682F"/>
    <w:rsid w:val="00C46057"/>
    <w:rsid w:val="00C81299"/>
    <w:rsid w:val="00C879A2"/>
    <w:rsid w:val="00C974D0"/>
    <w:rsid w:val="00CA203F"/>
    <w:rsid w:val="00CC40E7"/>
    <w:rsid w:val="00D12B4A"/>
    <w:rsid w:val="00D16BE3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1A4A"/>
    <w:rsid w:val="00DC320F"/>
    <w:rsid w:val="00DC72BE"/>
    <w:rsid w:val="00DD526E"/>
    <w:rsid w:val="00DD57CF"/>
    <w:rsid w:val="00E16F70"/>
    <w:rsid w:val="00E22616"/>
    <w:rsid w:val="00E30BCA"/>
    <w:rsid w:val="00E447CC"/>
    <w:rsid w:val="00E662DE"/>
    <w:rsid w:val="00E7154B"/>
    <w:rsid w:val="00E877F3"/>
    <w:rsid w:val="00EA370D"/>
    <w:rsid w:val="00EB2CC6"/>
    <w:rsid w:val="00EB5AEE"/>
    <w:rsid w:val="00EC1803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3BDF"/>
    <w:rsid w:val="00F95C4E"/>
    <w:rsid w:val="00FA2826"/>
    <w:rsid w:val="00FB6993"/>
    <w:rsid w:val="00FC0134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8760"/>
  <w15:docId w15:val="{107768B9-C58E-4114-B1F6-487618788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F9AFA3D975407FB63709B4BACE2A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4962D8-672F-4504-A0D4-5824C55D840D}"/>
      </w:docPartPr>
      <w:docPartBody>
        <w:p w:rsidR="00B232A5" w:rsidRDefault="00531491" w:rsidP="00531491">
          <w:pPr>
            <w:pStyle w:val="CAF9AFA3D975407FB63709B4BACE2AD4"/>
          </w:pPr>
          <w:r w:rsidRPr="00AF148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74710"/>
    <w:rsid w:val="002F6584"/>
    <w:rsid w:val="0032768B"/>
    <w:rsid w:val="00394E83"/>
    <w:rsid w:val="00427710"/>
    <w:rsid w:val="00442FDD"/>
    <w:rsid w:val="00531491"/>
    <w:rsid w:val="005A7510"/>
    <w:rsid w:val="005B4F02"/>
    <w:rsid w:val="005B6F27"/>
    <w:rsid w:val="00627FF0"/>
    <w:rsid w:val="00754BA1"/>
    <w:rsid w:val="00822DAD"/>
    <w:rsid w:val="00866220"/>
    <w:rsid w:val="0094264D"/>
    <w:rsid w:val="009F26E3"/>
    <w:rsid w:val="009F44BC"/>
    <w:rsid w:val="00A14B92"/>
    <w:rsid w:val="00B06720"/>
    <w:rsid w:val="00B232A5"/>
    <w:rsid w:val="00B742AB"/>
    <w:rsid w:val="00B84DA3"/>
    <w:rsid w:val="00BE0568"/>
    <w:rsid w:val="00D51389"/>
    <w:rsid w:val="00D57875"/>
    <w:rsid w:val="00D9754A"/>
    <w:rsid w:val="00FA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1491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CAF9AFA3D975407FB63709B4BACE2AD4">
    <w:name w:val="CAF9AFA3D975407FB63709B4BACE2AD4"/>
    <w:rsid w:val="005314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975D0-E41A-470A-B560-2C8096210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10</Pages>
  <Words>5251</Words>
  <Characters>29931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13</cp:revision>
  <cp:lastPrinted>2017-10-24T12:07:00Z</cp:lastPrinted>
  <dcterms:created xsi:type="dcterms:W3CDTF">2017-10-23T11:44:00Z</dcterms:created>
  <dcterms:modified xsi:type="dcterms:W3CDTF">2017-10-27T10:34:00Z</dcterms:modified>
</cp:coreProperties>
</file>